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br/>
            </w:r>
            <w:r>
              <w:rPr>
                <w:b/>
                <w:bCs/>
              </w:rPr>
              <w:t xml:space="preserve">Specification</w:t>
            </w:r>
          </w:p>
        </w:tc>
      </w:tr>
      <w:tr>
        <w:tc>
          <w:tcPr>
            <w:gridSpan w:val="2"/>
            <w:vMerge w:val="restart"/>
          </w:tcPr>
          <w:tbl>
            <w:tblPr>
              <w:tblStyle w:val="Table"/>
              <w:tblW w:type="auto" w:w="0"/>
              <w:tblLook w:firstRow="1" w:lastRow="0" w:firstColumn="0" w:lastColumn="0" w:noHBand="0" w:noVBand="0" w:val="0020"/>
            </w:tblPr>
            <w:tblGrid>
              <w:gridCol w:w="3960"/>
              <w:gridCol w:w="3960"/>
            </w:tblGrid>
            <w:tr>
              <w:trPr>
                <w:tblHeader w:val="on"/>
              </w:trPr>
              <w:tc>
                <w:tcPr/>
                <w:p>
                  <w:pPr>
                    <w:pStyle w:val="Compact"/>
                    <w:jc w:val="left"/>
                    <w:jc w:val="left"/>
                  </w:pPr>
                  <w:r>
                    <w:t xml:space="preserve">Document Number</w:t>
                  </w:r>
                </w:p>
              </w:tc>
              <w:tc>
                <w:tcPr/>
                <w:p>
                  <w:pPr>
                    <w:pStyle w:val="Compact"/>
                    <w:jc w:val="left"/>
                    <w:jc w:val="left"/>
                  </w:pPr>
                  <w:r>
                    <w:t xml:space="preserve">oneM2M-TS-0019-V-4.2.0</w:t>
                  </w:r>
                </w:p>
              </w:tc>
            </w:tr>
            <w:tr>
              <w:tc>
                <w:tcPr/>
                <w:p>
                  <w:pPr>
                    <w:pStyle w:val="Compact"/>
                    <w:jc w:val="left"/>
                    <w:jc w:val="left"/>
                  </w:pPr>
                  <w:r>
                    <w:t xml:space="preserve">Document Name:</w:t>
                  </w:r>
                </w:p>
              </w:tc>
              <w:tc>
                <w:tcPr/>
                <w:p>
                  <w:pPr>
                    <w:pStyle w:val="Compact"/>
                    <w:jc w:val="left"/>
                    <w:jc w:val="left"/>
                  </w:pPr>
                  <w:r>
                    <w:t xml:space="preserve">Abstract Test Suite and Implementation</w:t>
                  </w:r>
                </w:p>
              </w:tc>
            </w:tr>
            <w:tr>
              <w:tc>
                <w:tcPr/>
                <w:p>
                  <w:pPr>
                    <w:pStyle w:val="Compact"/>
                    <w:jc w:val="left"/>
                    <w:jc w:val="left"/>
                  </w:pPr>
                  <w:r>
                    <w:t xml:space="preserve">eXtra Information for Test</w:t>
                  </w:r>
                </w:p>
              </w:tc>
              <w:tc>
                <w:tcPr/>
                <w:p>
                  <w:pPr>
                    <w:pStyle w:val="Compact"/>
                  </w:pPr>
                </w:p>
              </w:tc>
            </w:tr>
          </w:tbl>
          <w:p>
            <w:pPr>
              <w:jc w:val="left"/>
            </w:pPr>
            <w:r>
              <w:t xml:space="preserve">:—————-+:———————————————</w:t>
            </w:r>
            <w:r>
              <w:t xml:space="preserve"> </w:t>
            </w:r>
            <w:r>
              <w:t xml:space="preserve">Date: |2024 March 1</w:t>
            </w:r>
            <w:r>
              <w:t xml:space="preserve"> </w:t>
            </w:r>
            <w:r>
              <w:t xml:space="preserve">:—————-+:———————————————</w:t>
            </w:r>
            <w:r>
              <w:t xml:space="preserve"> </w:t>
            </w:r>
            <w:r>
              <w:t xml:space="preserve">Abstract: |Abstract Test Suite and Implementation eXtra</w:t>
            </w:r>
            <w:r>
              <w:t xml:space="preserve"> </w:t>
            </w:r>
            <w:r>
              <w:t xml:space="preserve">|Information for Test consists of:</w:t>
            </w:r>
            <w:r>
              <w:t xml:space="preserve"> </w:t>
            </w:r>
            <w:r>
              <w:t xml:space="preserve">|</w:t>
            </w:r>
            <w:r>
              <w:t xml:space="preserve"> </w:t>
            </w:r>
            <w:r>
              <w:t xml:space="preserve">|- Definition of the Abstract Protocol Tester</w:t>
            </w:r>
            <w:r>
              <w:t xml:space="preserve"> </w:t>
            </w:r>
            <w:r>
              <w:t xml:space="preserve">| (APT)</w:t>
            </w:r>
            <w:r>
              <w:t xml:space="preserve"> </w:t>
            </w:r>
            <w:r>
              <w:t xml:space="preserve">|- Definition of TTCN-3 test architecture</w:t>
            </w:r>
            <w:r>
              <w:t xml:space="preserve"> </w:t>
            </w:r>
            <w:r>
              <w:t xml:space="preserve">|- Development of TTCN-3 test suite, e.g.</w:t>
            </w:r>
            <w:r>
              <w:t xml:space="preserve"> </w:t>
            </w:r>
            <w:r>
              <w:t xml:space="preserve">| naming conventions, code documentation, test</w:t>
            </w:r>
            <w:r>
              <w:t xml:space="preserve"> </w:t>
            </w:r>
            <w:r>
              <w:t xml:space="preserve">| case structure.</w:t>
            </w:r>
            <w:r>
              <w:t xml:space="preserve"> </w:t>
            </w:r>
            <w:r>
              <w:t xml:space="preserve">|- IXIT proforma;</w:t>
            </w:r>
            <w:r>
              <w:t xml:space="preserve"> </w:t>
            </w:r>
            <w:r>
              <w:t xml:space="preserve">:—————————————————————</w:t>
            </w:r>
            <w:r>
              <w:t xml:space="preserve"> </w:t>
            </w:r>
            <w:r>
              <w:t xml:space="preserve">Template Version:23 February 2015 (Do not modify)</w:t>
            </w:r>
          </w:p>
        </w:tc>
      </w:tr>
      <w:tr>
        <w:tc>
          <w:tcPr>
            <w:gridSpan w:val="2"/>
            <w:vMerge w:val="continue"/>
          </w:tcPr>
          <w:p>
            <w:pPr/>
          </w:p>
        </w:tc>
      </w:tr>
      <w:tr>
        <w:tc>
          <w:tcPr>
            <w:gridSpan w:val="2"/>
            <w:vMerge w:val="continue"/>
          </w:tcPr>
          <w:p>
            <w:pPr/>
          </w:p>
        </w:tc>
      </w:tr>
      <w:tr>
        <w:tc>
          <w:tcPr>
            <w:gridSpan w:val="2"/>
            <w:vMerge w:val="continue"/>
          </w:tcPr>
          <w:p>
            <w:pPr/>
          </w:p>
        </w:tc>
      </w:tr>
      <w:tr>
        <w:tc>
          <w:tcPr>
            <w:gridSpan w:val="2"/>
            <w:vMerge w:val="continue"/>
          </w:tcPr>
          <w:p>
            <w:pP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FirstParagraph"/>
      </w:pPr>
      <w:r>
        <w:t xml:space="preserve">Adding a grid table for testing</w:t>
      </w:r>
    </w:p>
    <w:p>
      <w:pPr>
        <w:pStyle w:val="TableCaption"/>
      </w:pPr>
      <w:r>
        <w:t xml:space="preserve">Table 5.4.1-1: Mapping of TTCN-3 Primitives to oneM2M Service Primitives</w:t>
      </w:r>
    </w:p>
    <w:tbl>
      <w:tblPr>
        <w:tblStyle w:val="Table"/>
        <w:tblW w:type="pct" w:w="4236"/>
        <w:tblLayout w:type="fixed"/>
        <w:tblLook w:firstRow="1" w:lastRow="0" w:firstColumn="0" w:lastColumn="0" w:noHBand="0" w:noVBand="0" w:val="0020"/>
        <w:tblCaption w:val="Table 5.4.1-1: Mapping of TTCN-3 Primitives to oneM2M Service Primitives"/>
      </w:tblPr>
      <w:tblGrid>
        <w:gridCol w:w="2530"/>
        <w:gridCol w:w="2200"/>
        <w:gridCol w:w="132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p>
      <w:pPr>
        <w:pStyle w:val="BodyText"/>
      </w:pPr>
      <w:r>
        <w:t xml:space="preserve">Adding some equations:</w:t>
      </w:r>
    </w:p>
    <w:p>
      <w:pPr>
        <w:pStyle w:val="BodyText"/>
      </w:pPr>
      <m:oMath>
        <m:d>
          <m:dPr>
            <m:begChr m:val="["/>
            <m:endChr m:val="]"/>
            <m:sepChr m:val=""/>
            <m:grow/>
          </m:dPr>
          <m:e>
            <m:nary>
              <m:naryPr>
                <m:chr m:val="∫"/>
                <m:limLoc m:val="subSup"/>
                <m:subHide m:val="off"/>
                <m:supHide m:val="off"/>
              </m:naryPr>
              <m:sub>
                <m:r>
                  <m:rPr>
                    <m:sty m:val="p"/>
                  </m:rPr>
                  <m:t>−</m:t>
                </m:r>
                <m:r>
                  <m:t>i</m:t>
                </m:r>
                <m:r>
                  <m:t>n</m:t>
                </m:r>
                <m:r>
                  <m:t>f</m:t>
                </m:r>
                <m:r>
                  <m:t>t</m:t>
                </m:r>
                <m:r>
                  <m:t>y</m:t>
                </m:r>
              </m:sub>
              <m:sup>
                <m:r>
                  <m:rPr>
                    <m:sty m:val="p"/>
                  </m:rPr>
                  <m:t>∞</m:t>
                </m:r>
              </m:sup>
              <m:e>
                <m:r>
                  <m:t>f</m:t>
                </m:r>
              </m:e>
            </m:nary>
            <m:d>
              <m:dPr>
                <m:begChr m:val="("/>
                <m:endChr m:val=")"/>
                <m:sepChr m:val=""/>
                <m:grow/>
              </m:dPr>
              <m:e>
                <m:r>
                  <m:t>x</m:t>
                </m:r>
              </m:e>
            </m:d>
            <m:r>
              <m:t> </m:t>
            </m:r>
            <m:r>
              <m:t>d</m:t>
            </m:r>
            <m:r>
              <m:t>x</m:t>
            </m:r>
          </m:e>
        </m:d>
      </m:oMath>
    </w:p>
    <w:p>
      <w:pPr>
        <w:pStyle w:val="BodyText"/>
      </w:pPr>
      <m:oMath>
        <m:r>
          <m:rPr>
            <m:sty m:val="p"/>
          </m:rPr>
          <m:t>log</m:t>
        </m:r>
        <m:d>
          <m:dPr>
            <m:begChr m:val="("/>
            <m:endChr m:val=")"/>
            <m:sepChr m:val=""/>
            <m:grow/>
          </m:dPr>
          <m:e>
            <m:r>
              <m:t>x</m:t>
            </m:r>
          </m:e>
        </m:d>
      </m:oMath>
    </w:p>
    <w:p>
      <w:pPr>
        <w:pStyle w:val="BodyText"/>
      </w:pPr>
      <m:oMath>
        <m:sSub>
          <m:e>
            <m:r>
              <m:rPr>
                <m:sty m:val="p"/>
              </m:rPr>
              <m:t>lim</m:t>
            </m:r>
          </m:e>
          <m:sub>
            <m:r>
              <m:t>x</m:t>
            </m:r>
            <m:r>
              <m:rPr>
                <m:sty m:val="p"/>
              </m:rPr>
              <m:t>→</m:t>
            </m:r>
            <m:r>
              <m:rPr>
                <m:sty m:val="p"/>
              </m:rPr>
              <m:t>∞</m:t>
            </m:r>
          </m:sub>
        </m:sSub>
        <m:r>
          <m:t>f</m:t>
        </m:r>
        <m:d>
          <m:dPr>
            <m:begChr m:val="("/>
            <m:endChr m:val=")"/>
            <m:sepChr m:val=""/>
            <m:grow/>
          </m:dPr>
          <m:e>
            <m:r>
              <m:t>x</m:t>
            </m:r>
          </m:e>
        </m:d>
      </m:oMath>
    </w:p>
    <w:p>
      <w:pPr>
        <w:pStyle w:val="BodyText"/>
      </w:pPr>
      <m:oMath>
        <m:f>
          <m:fPr>
            <m:type m:val="bar"/>
          </m:fPr>
          <m:num>
            <m:r>
              <m:rPr>
                <m:sty m:val="p"/>
              </m:rPr>
              <m:t>∂</m:t>
            </m:r>
            <m:r>
              <m:t>f</m:t>
            </m:r>
          </m:num>
          <m:den>
            <m:r>
              <m:rPr>
                <m:sty m:val="p"/>
              </m:rPr>
              <m:t>∂</m:t>
            </m:r>
            <m:r>
              <m:t>x</m:t>
            </m:r>
          </m:den>
        </m:f>
      </m:oMath>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FirstParagraph"/>
      </w:pPr>
      <w:r>
        <w:t xml:space="preserve">Table: Table 5.4.4.2.2-3: Definition of ResponseStatusCode for UtTriggerAck primitive</w:t>
      </w:r>
      <w:r>
        <w:t xml:space="preserve"> </w:t>
      </w:r>
      <w:r>
        <w:t xml:space="preserve">+———————————+—————————+———————————————–+</w:t>
      </w:r>
      <w:r>
        <w:t xml:space="preserve"> </w:t>
      </w:r>
      <w:r>
        <w:t xml:space="preserve">|Response Status Code Description |Response Status Code Value |Interpretation |</w:t>
      </w:r>
      <w:r>
        <w:t xml:space="preserve"> </w:t>
      </w:r>
      <w:r>
        <w:t xml:space="preserve">+:================================+:==========================+:==============================================+</w:t>
      </w:r>
      <w:r>
        <w:t xml:space="preserve"> </w:t>
      </w:r>
      <w:r>
        <w:t xml:space="preserve">|OK |2000 |The SUT receives successfully the triggering |</w:t>
      </w:r>
      <w:r>
        <w:t xml:space="preserve"> </w:t>
      </w:r>
      <w:r>
        <w:t xml:space="preserve">| | |message from Test System |</w:t>
      </w:r>
      <w:r>
        <w:t xml:space="preserve"> </w:t>
      </w:r>
      <w:r>
        <w:t xml:space="preserve">+:——————————–+:————————–+:———————————————-+</w:t>
      </w:r>
      <w:r>
        <w:t xml:space="preserve"> </w:t>
      </w:r>
      <w:r>
        <w:t xml:space="preserve">|BAD_REQUEST |4000 |The SUT does not interpret correctly the |</w:t>
      </w:r>
      <w:r>
        <w:t xml:space="preserve"> </w:t>
      </w:r>
      <w:r>
        <w:t xml:space="preserve">| | |UtTrigger primitive |</w:t>
      </w:r>
      <w:r>
        <w:t xml:space="preserve"> </w:t>
      </w:r>
      <w:r>
        <w:t xml:space="preserve">+:————————————————————————————————————+</w:t>
      </w:r>
      <w:r>
        <w:t xml:space="preserve"> </w:t>
      </w:r>
      <w:r>
        <w:t xml:space="preserve">|NOTE: Only above two response status codes are allowed to use in UtTriggerAck primitive. |</w:t>
      </w:r>
      <w:r>
        <w:t xml:space="preserve"> </w:t>
      </w:r>
      <w:r>
        <w:t xml:space="preserve">+———————————+—————————+———————————————–+</w:t>
      </w:r>
    </w:p>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2024-11-26T15:12:28Z</dcterms:created>
  <dcterms:modified xsi:type="dcterms:W3CDTF">2024-11-26T15:12:28Z</dcterms:modified>
</cp:coreProperties>
</file>

<file path=docProps/custom.xml><?xml version="1.0" encoding="utf-8"?>
<Properties xmlns="http://schemas.openxmlformats.org/officeDocument/2006/custom-properties" xmlns:vt="http://schemas.openxmlformats.org/officeDocument/2006/docPropsVTypes"/>
</file>