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oneM2M-TS-0019-V-3.5.1</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March 1</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 CSEBase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 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 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https://git.onem2m.org/TST/ATS/-/tags/TS-0019-baseline-v3_5_1</w:t>
        </w:r>
      </w:hyperlink>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102"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V3.0.0</w:t>
            </w:r>
          </w:p>
        </w:tc>
        <w:tc>
          <w:tcPr/>
          <w:p>
            <w:pPr>
              <w:pStyle w:val="Compact"/>
            </w:pPr>
            <w:r>
              <w:t xml:space="preserve">2019-09-27</w:t>
            </w:r>
          </w:p>
        </w:tc>
        <w:tc>
          <w:tcPr/>
          <w:p>
            <w:pPr>
              <w:pStyle w:val="Compact"/>
            </w:pPr>
            <w:r>
              <w:t xml:space="preserve">Base document from TS-0019 v2.4.0</w:t>
            </w:r>
          </w:p>
        </w:tc>
      </w:tr>
      <w:tr>
        <w:tc>
          <w:tcPr/>
          <w:p>
            <w:pPr>
              <w:pStyle w:val="Compact"/>
            </w:pPr>
            <w:r>
              <w:t xml:space="preserve">V3.1.0</w:t>
            </w:r>
          </w:p>
        </w:tc>
        <w:tc>
          <w:tcPr/>
          <w:p>
            <w:pPr>
              <w:pStyle w:val="Compact"/>
            </w:pPr>
            <w:r>
              <w:t xml:space="preserve">2020-06-29</w:t>
            </w:r>
          </w:p>
        </w:tc>
        <w:tc>
          <w:tcPr/>
          <w:p>
            <w:pPr>
              <w:pStyle w:val="Compact"/>
            </w:pPr>
            <w:r>
              <w:t xml:space="preserve">Integrated approved contributions:</w:t>
            </w:r>
            <w:r>
              <w:br/>
            </w:r>
            <w:r>
              <w:t xml:space="preserve">TDE-2020-0050-</w:t>
            </w:r>
            <w:hyperlink r:id="rId99">
              <w:r>
                <w:rPr>
                  <w:rStyle w:val="Hyperlink"/>
                </w:rPr>
                <w:t xml:space="preserve">TS-0019_TTCN-3_Test_cases_R3</w:t>
              </w:r>
            </w:hyperlink>
            <w:r>
              <w:br/>
            </w:r>
            <w:hyperlink r:id="rId100">
              <w:r>
                <w:rPr>
                  <w:rStyle w:val="Hyperlink"/>
                </w:rPr>
                <w:t xml:space="preserve">TDE-2020-0048</w:t>
              </w:r>
            </w:hyperlink>
            <w:r>
              <w:t xml:space="preserve">-</w:t>
            </w:r>
            <w:hyperlink r:id="rId101">
              <w:r>
                <w:rPr>
                  <w:rStyle w:val="Hyperlink"/>
                </w:rPr>
                <w:t xml:space="preserve">TS-0019_Update_Test_components_variables_R3</w:t>
              </w:r>
            </w:hyperlink>
          </w:p>
        </w:tc>
      </w:tr>
      <w:tr>
        <w:tc>
          <w:tcPr/>
          <w:p>
            <w:pPr>
              <w:pStyle w:val="Compact"/>
            </w:pPr>
            <w:r>
              <w:t xml:space="preserve">V3.2.0</w:t>
            </w:r>
          </w:p>
        </w:tc>
        <w:tc>
          <w:tcPr/>
          <w:p>
            <w:pPr>
              <w:pStyle w:val="Compact"/>
            </w:pPr>
            <w:r>
              <w:t xml:space="preserve">2021-01-19</w:t>
            </w:r>
          </w:p>
        </w:tc>
        <w:tc>
          <w:tcPr/>
          <w:p>
            <w:pPr>
              <w:pStyle w:val="Compact"/>
            </w:pPr>
            <w:r>
              <w:t xml:space="preserve">Integrated approved contributions:</w:t>
            </w:r>
            <w:r>
              <w:br/>
            </w:r>
            <w:r>
              <w:t xml:space="preserve">TDE-2020-0106-TS-0019_TTCN3_Test_cases_R3</w:t>
            </w:r>
          </w:p>
        </w:tc>
      </w:tr>
      <w:tr>
        <w:tc>
          <w:tcPr/>
          <w:p>
            <w:pPr>
              <w:pStyle w:val="Compact"/>
            </w:pPr>
            <w:r>
              <w:t xml:space="preserve">V3.3.0</w:t>
            </w:r>
          </w:p>
        </w:tc>
        <w:tc>
          <w:tcPr/>
          <w:p>
            <w:pPr>
              <w:pStyle w:val="Compact"/>
            </w:pPr>
            <w:r>
              <w:t xml:space="preserve">2022-04-07</w:t>
            </w:r>
          </w:p>
        </w:tc>
        <w:tc>
          <w:tcPr/>
          <w:p>
            <w:pPr>
              <w:pStyle w:val="Compact"/>
            </w:pPr>
            <w:r>
              <w:t xml:space="preserve">Integrated approved contributions:</w:t>
            </w:r>
            <w:r>
              <w:br/>
            </w:r>
            <w:r>
              <w:t xml:space="preserve">TDE-2021-0071-TS-0019_TTCN3_Test_cases_R3</w:t>
            </w:r>
            <w:r>
              <w:br/>
            </w:r>
            <w:r>
              <w:t xml:space="preserve">TDE-2022-0003R01-TS-0019_scef_component_and_upper_tester_R3</w:t>
            </w:r>
            <w:r>
              <w:br/>
            </w:r>
            <w:r>
              <w:t xml:space="preserve">TDE-2022-0018-TS-0019_TTCN3_Test_cases_R3</w:t>
            </w:r>
          </w:p>
        </w:tc>
      </w:tr>
      <w:tr>
        <w:tc>
          <w:tcPr/>
          <w:p>
            <w:pPr>
              <w:pStyle w:val="Compact"/>
            </w:pPr>
            <w:r>
              <w:t xml:space="preserve">V3.4.0</w:t>
            </w:r>
          </w:p>
        </w:tc>
        <w:tc>
          <w:tcPr/>
          <w:p>
            <w:pPr>
              <w:pStyle w:val="Compact"/>
            </w:pPr>
            <w:r>
              <w:t xml:space="preserve">2023-04-20</w:t>
            </w:r>
          </w:p>
        </w:tc>
        <w:tc>
          <w:tcPr/>
          <w:p>
            <w:pPr>
              <w:pStyle w:val="Compact"/>
            </w:pPr>
            <w:r>
              <w:t xml:space="preserve">Integrated approved contributions:</w:t>
            </w:r>
            <w:r>
              <w:br/>
            </w:r>
            <w:r>
              <w:t xml:space="preserve">TDE-2023-0002-TS-0019_TTCN3_Test_cases_R3</w:t>
            </w:r>
          </w:p>
        </w:tc>
      </w:tr>
      <w:tr>
        <w:tc>
          <w:tcPr/>
          <w:p>
            <w:pPr>
              <w:pStyle w:val="Compact"/>
            </w:pPr>
            <w:r>
              <w:t xml:space="preserve">V3.5.0</w:t>
            </w:r>
          </w:p>
        </w:tc>
        <w:tc>
          <w:tcPr/>
          <w:p>
            <w:pPr>
              <w:pStyle w:val="Compact"/>
            </w:pPr>
            <w:r>
              <w:t xml:space="preserve">2024-01-12</w:t>
            </w:r>
          </w:p>
        </w:tc>
        <w:tc>
          <w:tcPr/>
          <w:p>
            <w:pPr>
              <w:pStyle w:val="Compact"/>
            </w:pPr>
            <w:r>
              <w:t xml:space="preserve">Integrated approved contributions:</w:t>
            </w:r>
            <w:r>
              <w:br/>
            </w:r>
            <w:r>
              <w:t xml:space="preserve">TDE-2023-0051-TS-0019-Adaptation_from_converted_version_R3</w:t>
            </w:r>
          </w:p>
        </w:tc>
      </w:tr>
    </w:tbl>
    <w:bookmarkEnd w:id="102"/>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footnotes.xml.rels><?xml version="1.0" encoding="UTF-8"?><Relationships xmlns="http://schemas.openxmlformats.org/package/2006/relationships"><Relationship Type="http://schemas.openxmlformats.org/officeDocument/2006/relationships/hyperlink" Id="rId100" Target="TDE-2020-0048" TargetMode="External" /><Relationship Type="http://schemas.openxmlformats.org/officeDocument/2006/relationships/hyperlink" Id="rId99" Target="TS-0019_TTCN-3_Test_cases_R3" TargetMode="External" /><Relationship Type="http://schemas.openxmlformats.org/officeDocument/2006/relationships/hyperlink" Id="rId101" Target="TS-0019_Update_Test_components_variables_R3" TargetMode="External"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3_5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2024-11-15T17:21:34Z</dcterms:created>
  <dcterms:modified xsi:type="dcterms:W3CDTF">2024-11-15T17:21:34Z</dcterms:modified>
</cp:coreProperties>
</file>

<file path=docProps/custom.xml><?xml version="1.0" encoding="utf-8"?>
<Properties xmlns="http://schemas.openxmlformats.org/officeDocument/2006/custom-properties" xmlns:vt="http://schemas.openxmlformats.org/officeDocument/2006/docPropsVTypes"/>
</file>